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291A7" w14:textId="77777777" w:rsidR="00376586" w:rsidRPr="00B33FB4" w:rsidRDefault="00585097" w:rsidP="00DD54DF">
      <w:pPr>
        <w:spacing w:after="120"/>
        <w:contextualSpacing/>
        <w:rPr>
          <w:rFonts w:ascii="Times New Roman" w:hAnsi="Times New Roman" w:cs="Times New Roman"/>
          <w:color w:val="1F497D"/>
          <w:sz w:val="24"/>
          <w:szCs w:val="24"/>
          <w:lang w:eastAsia="en-US"/>
        </w:rPr>
      </w:pPr>
      <w:r w:rsidRPr="00B33FB4">
        <w:rPr>
          <w:rFonts w:ascii="Times New Roman" w:hAnsi="Times New Roman" w:cs="Times New Roman"/>
          <w:color w:val="1F497D"/>
          <w:sz w:val="24"/>
          <w:szCs w:val="24"/>
          <w:lang w:eastAsia="en-US"/>
        </w:rPr>
        <w:t>Lista produktów i środków, które mogą być przekaz</w:t>
      </w:r>
      <w:r w:rsidR="00C11279" w:rsidRPr="00B33FB4">
        <w:rPr>
          <w:rFonts w:ascii="Times New Roman" w:hAnsi="Times New Roman" w:cs="Times New Roman"/>
          <w:color w:val="1F497D"/>
          <w:sz w:val="24"/>
          <w:szCs w:val="24"/>
          <w:lang w:eastAsia="en-US"/>
        </w:rPr>
        <w:t>ane potrzebującym na Ukrainie (w</w:t>
      </w:r>
      <w:r w:rsidRPr="00B33FB4">
        <w:rPr>
          <w:rFonts w:ascii="Times New Roman" w:hAnsi="Times New Roman" w:cs="Times New Roman"/>
          <w:color w:val="1F497D"/>
          <w:sz w:val="24"/>
          <w:szCs w:val="24"/>
          <w:lang w:eastAsia="en-US"/>
        </w:rPr>
        <w:t xml:space="preserve"> tym oczekujący</w:t>
      </w:r>
      <w:r w:rsidR="00C11279" w:rsidRPr="00B33FB4">
        <w:rPr>
          <w:rFonts w:ascii="Times New Roman" w:hAnsi="Times New Roman" w:cs="Times New Roman"/>
          <w:color w:val="1F497D"/>
          <w:sz w:val="24"/>
          <w:szCs w:val="24"/>
          <w:lang w:eastAsia="en-US"/>
        </w:rPr>
        <w:t>m przed przejściami granicznymi).</w:t>
      </w:r>
    </w:p>
    <w:p w14:paraId="522A9B98" w14:textId="77777777" w:rsidR="00585097" w:rsidRPr="00B33FB4" w:rsidRDefault="00585097" w:rsidP="00DD54DF">
      <w:pPr>
        <w:spacing w:after="120"/>
        <w:contextualSpacing/>
        <w:rPr>
          <w:rFonts w:ascii="Times New Roman" w:hAnsi="Times New Roman" w:cs="Times New Roman"/>
          <w:color w:val="1F497D"/>
          <w:sz w:val="24"/>
          <w:szCs w:val="24"/>
          <w:lang w:eastAsia="en-US"/>
        </w:rPr>
      </w:pPr>
    </w:p>
    <w:p w14:paraId="479FED96" w14:textId="77777777" w:rsidR="00376586" w:rsidRPr="00B33FB4" w:rsidRDefault="00376586" w:rsidP="00DD54DF">
      <w:pPr>
        <w:spacing w:after="120"/>
        <w:contextualSpacing/>
        <w:rPr>
          <w:rFonts w:ascii="Times New Roman" w:hAnsi="Times New Roman" w:cs="Times New Roman"/>
          <w:sz w:val="24"/>
          <w:szCs w:val="24"/>
        </w:rPr>
      </w:pPr>
      <w:r w:rsidRPr="00B33FB4">
        <w:rPr>
          <w:rFonts w:ascii="Times New Roman" w:hAnsi="Times New Roman" w:cs="Times New Roman"/>
          <w:b/>
          <w:sz w:val="24"/>
          <w:szCs w:val="24"/>
        </w:rPr>
        <w:t>Odzież i okrycie:</w:t>
      </w:r>
      <w:r w:rsidRPr="00B33FB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D6A6563" w14:textId="77777777" w:rsidR="00376586" w:rsidRPr="00B33FB4" w:rsidRDefault="00376586" w:rsidP="00DD54DF">
      <w:pPr>
        <w:pStyle w:val="Akapitzlist"/>
        <w:numPr>
          <w:ilvl w:val="0"/>
          <w:numId w:val="1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B33FB4">
        <w:rPr>
          <w:rFonts w:ascii="Times New Roman" w:hAnsi="Times New Roman" w:cs="Times New Roman"/>
          <w:sz w:val="24"/>
          <w:szCs w:val="24"/>
        </w:rPr>
        <w:t>Koce zwykłe i termiczne</w:t>
      </w:r>
    </w:p>
    <w:p w14:paraId="55C07542" w14:textId="77777777" w:rsidR="00376586" w:rsidRPr="00B33FB4" w:rsidRDefault="00376586" w:rsidP="00DD54DF">
      <w:pPr>
        <w:pStyle w:val="Akapitzlist"/>
        <w:numPr>
          <w:ilvl w:val="0"/>
          <w:numId w:val="1"/>
        </w:numPr>
        <w:spacing w:after="120"/>
        <w:rPr>
          <w:rStyle w:val="y2iqfc"/>
          <w:rFonts w:ascii="Times New Roman" w:hAnsi="Times New Roman" w:cs="Times New Roman"/>
          <w:sz w:val="24"/>
          <w:szCs w:val="24"/>
        </w:rPr>
      </w:pPr>
      <w:proofErr w:type="spellStart"/>
      <w:r w:rsidRPr="00B33FB4">
        <w:rPr>
          <w:rFonts w:ascii="Times New Roman" w:hAnsi="Times New Roman" w:cs="Times New Roman"/>
          <w:sz w:val="24"/>
          <w:szCs w:val="24"/>
          <w:lang w:val="en-GB"/>
        </w:rPr>
        <w:t>Śpiwory</w:t>
      </w:r>
      <w:proofErr w:type="spellEnd"/>
      <w:r w:rsidRPr="00B33FB4">
        <w:rPr>
          <w:rStyle w:val="y2iqfc"/>
          <w:rFonts w:ascii="Times New Roman" w:hAnsi="Times New Roman" w:cs="Times New Roman"/>
          <w:sz w:val="24"/>
          <w:szCs w:val="24"/>
        </w:rPr>
        <w:t xml:space="preserve"> </w:t>
      </w:r>
    </w:p>
    <w:p w14:paraId="535F4D33" w14:textId="77777777" w:rsidR="00376586" w:rsidRPr="00B33FB4" w:rsidRDefault="00376586" w:rsidP="00DD54DF">
      <w:pPr>
        <w:pStyle w:val="Akapitzlist"/>
        <w:numPr>
          <w:ilvl w:val="0"/>
          <w:numId w:val="1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B33FB4">
        <w:rPr>
          <w:rStyle w:val="y2iqfc"/>
          <w:rFonts w:ascii="Times New Roman" w:hAnsi="Times New Roman" w:cs="Times New Roman"/>
          <w:sz w:val="24"/>
          <w:szCs w:val="24"/>
        </w:rPr>
        <w:t>Podkładki pod materac do spania z wodoodpornej folii aluminiowej</w:t>
      </w:r>
    </w:p>
    <w:p w14:paraId="0A2190C5" w14:textId="77777777" w:rsidR="00376586" w:rsidRPr="00B33FB4" w:rsidRDefault="00376586" w:rsidP="00DD54DF">
      <w:pPr>
        <w:pStyle w:val="Akapitzlist"/>
        <w:numPr>
          <w:ilvl w:val="0"/>
          <w:numId w:val="1"/>
        </w:numPr>
        <w:spacing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B33FB4">
        <w:rPr>
          <w:rFonts w:ascii="Times New Roman" w:hAnsi="Times New Roman" w:cs="Times New Roman"/>
          <w:sz w:val="24"/>
          <w:szCs w:val="24"/>
          <w:lang w:val="en-GB"/>
        </w:rPr>
        <w:t>Materace</w:t>
      </w:r>
      <w:proofErr w:type="spellEnd"/>
    </w:p>
    <w:p w14:paraId="44BB96FB" w14:textId="77777777" w:rsidR="00376586" w:rsidRPr="00B33FB4" w:rsidRDefault="00376586" w:rsidP="00DD54DF">
      <w:pPr>
        <w:pStyle w:val="Akapitzlist"/>
        <w:numPr>
          <w:ilvl w:val="0"/>
          <w:numId w:val="1"/>
        </w:numPr>
        <w:spacing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B33FB4">
        <w:rPr>
          <w:rFonts w:ascii="Times New Roman" w:hAnsi="Times New Roman" w:cs="Times New Roman"/>
          <w:sz w:val="24"/>
          <w:szCs w:val="24"/>
          <w:lang w:val="en-GB"/>
        </w:rPr>
        <w:t>Ubrania</w:t>
      </w:r>
      <w:proofErr w:type="spellEnd"/>
      <w:r w:rsidRPr="00B33FB4">
        <w:rPr>
          <w:rFonts w:ascii="Times New Roman" w:hAnsi="Times New Roman" w:cs="Times New Roman"/>
          <w:sz w:val="24"/>
          <w:szCs w:val="24"/>
          <w:lang w:val="en-GB"/>
        </w:rPr>
        <w:t xml:space="preserve"> (</w:t>
      </w:r>
      <w:proofErr w:type="spellStart"/>
      <w:r w:rsidRPr="00B33FB4">
        <w:rPr>
          <w:rFonts w:ascii="Times New Roman" w:hAnsi="Times New Roman" w:cs="Times New Roman"/>
          <w:sz w:val="24"/>
          <w:szCs w:val="24"/>
          <w:lang w:val="en-GB"/>
        </w:rPr>
        <w:t>nowe</w:t>
      </w:r>
      <w:proofErr w:type="spellEnd"/>
      <w:r w:rsidRPr="00B33FB4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B33FB4">
        <w:rPr>
          <w:rFonts w:ascii="Times New Roman" w:hAnsi="Times New Roman" w:cs="Times New Roman"/>
          <w:sz w:val="24"/>
          <w:szCs w:val="24"/>
          <w:lang w:val="en-GB"/>
        </w:rPr>
        <w:t>lub</w:t>
      </w:r>
      <w:proofErr w:type="spellEnd"/>
      <w:r w:rsidRPr="00B33FB4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B33FB4">
        <w:rPr>
          <w:rFonts w:ascii="Times New Roman" w:hAnsi="Times New Roman" w:cs="Times New Roman"/>
          <w:sz w:val="24"/>
          <w:szCs w:val="24"/>
          <w:lang w:val="en-GB"/>
        </w:rPr>
        <w:t>używane</w:t>
      </w:r>
      <w:proofErr w:type="spellEnd"/>
      <w:r w:rsidRPr="00B33FB4">
        <w:rPr>
          <w:rFonts w:ascii="Times New Roman" w:hAnsi="Times New Roman" w:cs="Times New Roman"/>
          <w:sz w:val="24"/>
          <w:szCs w:val="24"/>
          <w:lang w:val="en-GB"/>
        </w:rPr>
        <w:t xml:space="preserve"> w </w:t>
      </w:r>
      <w:proofErr w:type="spellStart"/>
      <w:r w:rsidRPr="00B33FB4">
        <w:rPr>
          <w:rFonts w:ascii="Times New Roman" w:hAnsi="Times New Roman" w:cs="Times New Roman"/>
          <w:sz w:val="24"/>
          <w:szCs w:val="24"/>
          <w:lang w:val="en-GB"/>
        </w:rPr>
        <w:t>dobrym</w:t>
      </w:r>
      <w:proofErr w:type="spellEnd"/>
      <w:r w:rsidRPr="00B33FB4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B33FB4">
        <w:rPr>
          <w:rFonts w:ascii="Times New Roman" w:hAnsi="Times New Roman" w:cs="Times New Roman"/>
          <w:sz w:val="24"/>
          <w:szCs w:val="24"/>
          <w:lang w:val="en-GB"/>
        </w:rPr>
        <w:t>stanie</w:t>
      </w:r>
      <w:proofErr w:type="spellEnd"/>
      <w:r w:rsidRPr="00B33FB4">
        <w:rPr>
          <w:rFonts w:ascii="Times New Roman" w:hAnsi="Times New Roman" w:cs="Times New Roman"/>
          <w:sz w:val="24"/>
          <w:szCs w:val="24"/>
          <w:lang w:val="en-GB"/>
        </w:rPr>
        <w:t>)</w:t>
      </w:r>
    </w:p>
    <w:p w14:paraId="6B9BE49C" w14:textId="77777777" w:rsidR="00376586" w:rsidRPr="00B33FB4" w:rsidRDefault="00376586" w:rsidP="00DD54DF">
      <w:pPr>
        <w:pStyle w:val="Akapitzlist"/>
        <w:numPr>
          <w:ilvl w:val="0"/>
          <w:numId w:val="1"/>
        </w:numPr>
        <w:spacing w:after="120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B33FB4">
        <w:rPr>
          <w:rFonts w:ascii="Times New Roman" w:hAnsi="Times New Roman" w:cs="Times New Roman"/>
          <w:sz w:val="24"/>
          <w:szCs w:val="24"/>
          <w:lang w:val="en-GB"/>
        </w:rPr>
        <w:t>Płaszcze</w:t>
      </w:r>
      <w:proofErr w:type="spellEnd"/>
      <w:r w:rsidRPr="00B33FB4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B33FB4">
        <w:rPr>
          <w:rFonts w:ascii="Times New Roman" w:hAnsi="Times New Roman" w:cs="Times New Roman"/>
          <w:sz w:val="24"/>
          <w:szCs w:val="24"/>
          <w:lang w:val="en-GB"/>
        </w:rPr>
        <w:t>przeciwdeszczowe</w:t>
      </w:r>
      <w:proofErr w:type="spellEnd"/>
    </w:p>
    <w:p w14:paraId="569E352C" w14:textId="77777777" w:rsidR="00376586" w:rsidRPr="00B33FB4" w:rsidRDefault="00376586" w:rsidP="00DD54DF">
      <w:pPr>
        <w:spacing w:after="120"/>
        <w:contextualSpacing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</w:p>
    <w:p w14:paraId="0E6AC69C" w14:textId="77777777" w:rsidR="00376586" w:rsidRPr="00B33FB4" w:rsidRDefault="00376586" w:rsidP="00DD54DF">
      <w:pPr>
        <w:spacing w:after="120"/>
        <w:contextualSpacing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B33FB4">
        <w:rPr>
          <w:rFonts w:ascii="Times New Roman" w:hAnsi="Times New Roman" w:cs="Times New Roman"/>
          <w:b/>
          <w:bCs/>
          <w:sz w:val="24"/>
          <w:szCs w:val="24"/>
          <w:lang w:val="en-GB"/>
        </w:rPr>
        <w:t>Środki</w:t>
      </w:r>
      <w:proofErr w:type="spellEnd"/>
      <w:r w:rsidRPr="00B33FB4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proofErr w:type="spellStart"/>
      <w:r w:rsidRPr="00B33FB4">
        <w:rPr>
          <w:rFonts w:ascii="Times New Roman" w:hAnsi="Times New Roman" w:cs="Times New Roman"/>
          <w:b/>
          <w:bCs/>
          <w:sz w:val="24"/>
          <w:szCs w:val="24"/>
          <w:lang w:val="en-GB"/>
        </w:rPr>
        <w:t>higieny</w:t>
      </w:r>
      <w:proofErr w:type="spellEnd"/>
      <w:r w:rsidRPr="00B33FB4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proofErr w:type="spellStart"/>
      <w:r w:rsidRPr="00B33FB4">
        <w:rPr>
          <w:rFonts w:ascii="Times New Roman" w:hAnsi="Times New Roman" w:cs="Times New Roman"/>
          <w:b/>
          <w:bCs/>
          <w:sz w:val="24"/>
          <w:szCs w:val="24"/>
          <w:lang w:val="en-GB"/>
        </w:rPr>
        <w:t>i</w:t>
      </w:r>
      <w:proofErr w:type="spellEnd"/>
      <w:r w:rsidRPr="00B33FB4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proofErr w:type="spellStart"/>
      <w:r w:rsidRPr="00B33FB4">
        <w:rPr>
          <w:rFonts w:ascii="Times New Roman" w:hAnsi="Times New Roman" w:cs="Times New Roman"/>
          <w:b/>
          <w:bCs/>
          <w:sz w:val="24"/>
          <w:szCs w:val="24"/>
          <w:lang w:val="en-GB"/>
        </w:rPr>
        <w:t>czystości</w:t>
      </w:r>
      <w:proofErr w:type="spellEnd"/>
      <w:r w:rsidRPr="00B33FB4">
        <w:rPr>
          <w:rFonts w:ascii="Times New Roman" w:hAnsi="Times New Roman" w:cs="Times New Roman"/>
          <w:b/>
          <w:bCs/>
          <w:sz w:val="24"/>
          <w:szCs w:val="24"/>
          <w:lang w:val="en-GB"/>
        </w:rPr>
        <w:t>:</w:t>
      </w:r>
    </w:p>
    <w:p w14:paraId="3151F82F" w14:textId="77777777" w:rsidR="00376586" w:rsidRPr="00B33FB4" w:rsidRDefault="00376586" w:rsidP="00DD54DF">
      <w:pPr>
        <w:pStyle w:val="Akapitzlist"/>
        <w:numPr>
          <w:ilvl w:val="0"/>
          <w:numId w:val="2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B33FB4">
        <w:rPr>
          <w:rFonts w:ascii="Times New Roman" w:hAnsi="Times New Roman" w:cs="Times New Roman"/>
          <w:sz w:val="24"/>
          <w:szCs w:val="24"/>
        </w:rPr>
        <w:t>Płyny do kąpieli/pod prysznic/mydło</w:t>
      </w:r>
    </w:p>
    <w:p w14:paraId="30AAEEAE" w14:textId="77777777" w:rsidR="00376586" w:rsidRPr="00B33FB4" w:rsidRDefault="00376586" w:rsidP="00DD54DF">
      <w:pPr>
        <w:pStyle w:val="Akapitzlist"/>
        <w:numPr>
          <w:ilvl w:val="0"/>
          <w:numId w:val="2"/>
        </w:numPr>
        <w:spacing w:after="120"/>
        <w:rPr>
          <w:rFonts w:ascii="Times New Roman" w:hAnsi="Times New Roman" w:cs="Times New Roman"/>
          <w:sz w:val="24"/>
          <w:szCs w:val="24"/>
          <w:lang w:val="en-GB"/>
        </w:rPr>
      </w:pPr>
      <w:r w:rsidRPr="00B33FB4">
        <w:rPr>
          <w:rFonts w:ascii="Times New Roman" w:hAnsi="Times New Roman" w:cs="Times New Roman"/>
          <w:sz w:val="24"/>
          <w:szCs w:val="24"/>
        </w:rPr>
        <w:t>Dezodoranty</w:t>
      </w:r>
    </w:p>
    <w:p w14:paraId="28934741" w14:textId="77777777" w:rsidR="00376586" w:rsidRPr="00B33FB4" w:rsidRDefault="00376586" w:rsidP="00DD54DF">
      <w:pPr>
        <w:pStyle w:val="Akapitzlist"/>
        <w:numPr>
          <w:ilvl w:val="0"/>
          <w:numId w:val="2"/>
        </w:numPr>
        <w:spacing w:after="120"/>
        <w:rPr>
          <w:rFonts w:ascii="Times New Roman" w:hAnsi="Times New Roman" w:cs="Times New Roman"/>
          <w:sz w:val="24"/>
          <w:szCs w:val="24"/>
          <w:lang w:val="en-GB"/>
        </w:rPr>
      </w:pPr>
      <w:r w:rsidRPr="00B33FB4">
        <w:rPr>
          <w:rFonts w:ascii="Times New Roman" w:hAnsi="Times New Roman" w:cs="Times New Roman"/>
          <w:sz w:val="24"/>
          <w:szCs w:val="24"/>
          <w:lang w:val="en-GB"/>
        </w:rPr>
        <w:t xml:space="preserve">Pasta do </w:t>
      </w:r>
      <w:proofErr w:type="spellStart"/>
      <w:r w:rsidRPr="00B33FB4">
        <w:rPr>
          <w:rFonts w:ascii="Times New Roman" w:hAnsi="Times New Roman" w:cs="Times New Roman"/>
          <w:sz w:val="24"/>
          <w:szCs w:val="24"/>
          <w:lang w:val="en-GB"/>
        </w:rPr>
        <w:t>zębów</w:t>
      </w:r>
      <w:proofErr w:type="spellEnd"/>
    </w:p>
    <w:p w14:paraId="35214B60" w14:textId="77777777" w:rsidR="00376586" w:rsidRPr="00B33FB4" w:rsidRDefault="00376586" w:rsidP="00DD54DF">
      <w:pPr>
        <w:pStyle w:val="Akapitzlist"/>
        <w:numPr>
          <w:ilvl w:val="0"/>
          <w:numId w:val="2"/>
        </w:numPr>
        <w:spacing w:after="120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B33FB4">
        <w:rPr>
          <w:rFonts w:ascii="Times New Roman" w:hAnsi="Times New Roman" w:cs="Times New Roman"/>
          <w:sz w:val="24"/>
          <w:szCs w:val="24"/>
          <w:lang w:val="en-GB"/>
        </w:rPr>
        <w:t>Szczoteczki</w:t>
      </w:r>
      <w:proofErr w:type="spellEnd"/>
      <w:r w:rsidRPr="00B33FB4">
        <w:rPr>
          <w:rFonts w:ascii="Times New Roman" w:hAnsi="Times New Roman" w:cs="Times New Roman"/>
          <w:sz w:val="24"/>
          <w:szCs w:val="24"/>
          <w:lang w:val="en-GB"/>
        </w:rPr>
        <w:t xml:space="preserve"> do </w:t>
      </w:r>
      <w:proofErr w:type="spellStart"/>
      <w:r w:rsidRPr="00B33FB4">
        <w:rPr>
          <w:rFonts w:ascii="Times New Roman" w:hAnsi="Times New Roman" w:cs="Times New Roman"/>
          <w:sz w:val="24"/>
          <w:szCs w:val="24"/>
          <w:lang w:val="en-GB"/>
        </w:rPr>
        <w:t>zębów</w:t>
      </w:r>
      <w:proofErr w:type="spellEnd"/>
    </w:p>
    <w:p w14:paraId="595575A5" w14:textId="77777777" w:rsidR="00376586" w:rsidRPr="00B33FB4" w:rsidRDefault="00376586" w:rsidP="00DD54DF">
      <w:pPr>
        <w:pStyle w:val="Akapitzlist"/>
        <w:numPr>
          <w:ilvl w:val="0"/>
          <w:numId w:val="2"/>
        </w:numPr>
        <w:spacing w:after="120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B33FB4">
        <w:rPr>
          <w:rFonts w:ascii="Times New Roman" w:hAnsi="Times New Roman" w:cs="Times New Roman"/>
          <w:sz w:val="24"/>
          <w:szCs w:val="24"/>
          <w:lang w:val="en-GB"/>
        </w:rPr>
        <w:t>Grzebienie</w:t>
      </w:r>
      <w:proofErr w:type="spellEnd"/>
    </w:p>
    <w:p w14:paraId="3E8F17A1" w14:textId="77777777" w:rsidR="00376586" w:rsidRPr="00B33FB4" w:rsidRDefault="00376586" w:rsidP="00DD54DF">
      <w:pPr>
        <w:pStyle w:val="Akapitzlist"/>
        <w:numPr>
          <w:ilvl w:val="0"/>
          <w:numId w:val="2"/>
        </w:numPr>
        <w:spacing w:after="120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B33FB4">
        <w:rPr>
          <w:rFonts w:ascii="Times New Roman" w:hAnsi="Times New Roman" w:cs="Times New Roman"/>
          <w:sz w:val="24"/>
          <w:szCs w:val="24"/>
          <w:lang w:val="en-GB"/>
        </w:rPr>
        <w:t>Bielizna</w:t>
      </w:r>
      <w:proofErr w:type="spellEnd"/>
      <w:r w:rsidRPr="00B33FB4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B33FB4">
        <w:rPr>
          <w:rFonts w:ascii="Times New Roman" w:hAnsi="Times New Roman" w:cs="Times New Roman"/>
          <w:sz w:val="24"/>
          <w:szCs w:val="24"/>
          <w:lang w:val="en-GB"/>
        </w:rPr>
        <w:t>damska</w:t>
      </w:r>
      <w:proofErr w:type="spellEnd"/>
      <w:r w:rsidRPr="00B33FB4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B33FB4">
        <w:rPr>
          <w:rFonts w:ascii="Times New Roman" w:hAnsi="Times New Roman" w:cs="Times New Roman"/>
          <w:sz w:val="24"/>
          <w:szCs w:val="24"/>
          <w:lang w:val="en-GB"/>
        </w:rPr>
        <w:t>męska</w:t>
      </w:r>
      <w:proofErr w:type="spellEnd"/>
      <w:r w:rsidRPr="00B33FB4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B33FB4">
        <w:rPr>
          <w:rFonts w:ascii="Times New Roman" w:hAnsi="Times New Roman" w:cs="Times New Roman"/>
          <w:sz w:val="24"/>
          <w:szCs w:val="24"/>
          <w:lang w:val="en-GB"/>
        </w:rPr>
        <w:t>dziecięca</w:t>
      </w:r>
      <w:proofErr w:type="spellEnd"/>
    </w:p>
    <w:p w14:paraId="128A496B" w14:textId="77777777" w:rsidR="00376586" w:rsidRPr="00B33FB4" w:rsidRDefault="00376586" w:rsidP="00DD54DF">
      <w:pPr>
        <w:pStyle w:val="Akapitzlist"/>
        <w:numPr>
          <w:ilvl w:val="0"/>
          <w:numId w:val="2"/>
        </w:numPr>
        <w:spacing w:after="120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B33FB4">
        <w:rPr>
          <w:rFonts w:ascii="Times New Roman" w:hAnsi="Times New Roman" w:cs="Times New Roman"/>
          <w:sz w:val="24"/>
          <w:szCs w:val="24"/>
          <w:lang w:val="en-GB"/>
        </w:rPr>
        <w:t>Podpaski</w:t>
      </w:r>
      <w:proofErr w:type="spellEnd"/>
    </w:p>
    <w:p w14:paraId="5E2F3DC0" w14:textId="77777777" w:rsidR="00376586" w:rsidRPr="00B33FB4" w:rsidRDefault="00376586" w:rsidP="00DD54DF">
      <w:pPr>
        <w:pStyle w:val="Akapitzlist"/>
        <w:numPr>
          <w:ilvl w:val="0"/>
          <w:numId w:val="2"/>
        </w:numPr>
        <w:spacing w:after="120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B33FB4">
        <w:rPr>
          <w:rFonts w:ascii="Times New Roman" w:hAnsi="Times New Roman" w:cs="Times New Roman"/>
          <w:sz w:val="24"/>
          <w:szCs w:val="24"/>
          <w:lang w:val="en-GB"/>
        </w:rPr>
        <w:t>Pampersy</w:t>
      </w:r>
      <w:proofErr w:type="spellEnd"/>
    </w:p>
    <w:p w14:paraId="5560CB36" w14:textId="77777777" w:rsidR="00376586" w:rsidRPr="00B33FB4" w:rsidRDefault="00376586" w:rsidP="00DD54DF">
      <w:pPr>
        <w:pStyle w:val="Akapitzlist"/>
        <w:numPr>
          <w:ilvl w:val="0"/>
          <w:numId w:val="2"/>
        </w:numPr>
        <w:spacing w:after="120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B33FB4">
        <w:rPr>
          <w:rFonts w:ascii="Times New Roman" w:hAnsi="Times New Roman" w:cs="Times New Roman"/>
          <w:sz w:val="24"/>
          <w:szCs w:val="24"/>
          <w:lang w:val="en-GB"/>
        </w:rPr>
        <w:t>Pieluchy</w:t>
      </w:r>
      <w:proofErr w:type="spellEnd"/>
      <w:r w:rsidRPr="00B33FB4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B33FB4">
        <w:rPr>
          <w:rFonts w:ascii="Times New Roman" w:hAnsi="Times New Roman" w:cs="Times New Roman"/>
          <w:sz w:val="24"/>
          <w:szCs w:val="24"/>
          <w:lang w:val="en-GB"/>
        </w:rPr>
        <w:t>dla</w:t>
      </w:r>
      <w:proofErr w:type="spellEnd"/>
      <w:r w:rsidRPr="00B33FB4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B33FB4">
        <w:rPr>
          <w:rFonts w:ascii="Times New Roman" w:hAnsi="Times New Roman" w:cs="Times New Roman"/>
          <w:sz w:val="24"/>
          <w:szCs w:val="24"/>
          <w:lang w:val="en-GB"/>
        </w:rPr>
        <w:t>dorosłych</w:t>
      </w:r>
      <w:proofErr w:type="spellEnd"/>
    </w:p>
    <w:p w14:paraId="7D60B5FF" w14:textId="77777777" w:rsidR="00376586" w:rsidRPr="00B33FB4" w:rsidRDefault="00376586" w:rsidP="00DD54DF">
      <w:pPr>
        <w:pStyle w:val="Akapitzlist"/>
        <w:numPr>
          <w:ilvl w:val="0"/>
          <w:numId w:val="2"/>
        </w:numPr>
        <w:spacing w:after="120"/>
        <w:rPr>
          <w:rFonts w:ascii="Times New Roman" w:hAnsi="Times New Roman" w:cs="Times New Roman"/>
          <w:sz w:val="24"/>
          <w:szCs w:val="24"/>
          <w:lang w:val="en-GB"/>
        </w:rPr>
      </w:pPr>
      <w:r w:rsidRPr="00B33FB4">
        <w:rPr>
          <w:rFonts w:ascii="Times New Roman" w:hAnsi="Times New Roman" w:cs="Times New Roman"/>
          <w:sz w:val="24"/>
          <w:szCs w:val="24"/>
          <w:lang w:val="en-GB"/>
        </w:rPr>
        <w:t xml:space="preserve">Papier </w:t>
      </w:r>
      <w:proofErr w:type="spellStart"/>
      <w:r w:rsidRPr="00B33FB4">
        <w:rPr>
          <w:rFonts w:ascii="Times New Roman" w:hAnsi="Times New Roman" w:cs="Times New Roman"/>
          <w:sz w:val="24"/>
          <w:szCs w:val="24"/>
          <w:lang w:val="en-GB"/>
        </w:rPr>
        <w:t>toaletowy</w:t>
      </w:r>
      <w:proofErr w:type="spellEnd"/>
      <w:r w:rsidRPr="00B33FB4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B33FB4">
        <w:rPr>
          <w:rFonts w:ascii="Times New Roman" w:hAnsi="Times New Roman" w:cs="Times New Roman"/>
          <w:sz w:val="24"/>
          <w:szCs w:val="24"/>
          <w:lang w:val="en-GB"/>
        </w:rPr>
        <w:t>i</w:t>
      </w:r>
      <w:proofErr w:type="spellEnd"/>
      <w:r w:rsidRPr="00B33FB4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B33FB4">
        <w:rPr>
          <w:rFonts w:ascii="Times New Roman" w:hAnsi="Times New Roman" w:cs="Times New Roman"/>
          <w:sz w:val="24"/>
          <w:szCs w:val="24"/>
          <w:lang w:val="en-GB"/>
        </w:rPr>
        <w:t>ręczniki</w:t>
      </w:r>
      <w:proofErr w:type="spellEnd"/>
      <w:r w:rsidRPr="00B33FB4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B33FB4">
        <w:rPr>
          <w:rFonts w:ascii="Times New Roman" w:hAnsi="Times New Roman" w:cs="Times New Roman"/>
          <w:sz w:val="24"/>
          <w:szCs w:val="24"/>
          <w:lang w:val="en-GB"/>
        </w:rPr>
        <w:t>papierowe</w:t>
      </w:r>
      <w:proofErr w:type="spellEnd"/>
    </w:p>
    <w:p w14:paraId="0233009C" w14:textId="77777777" w:rsidR="00376586" w:rsidRPr="00B33FB4" w:rsidRDefault="00376586" w:rsidP="00DD54DF">
      <w:pPr>
        <w:pStyle w:val="Akapitzlist"/>
        <w:numPr>
          <w:ilvl w:val="0"/>
          <w:numId w:val="2"/>
        </w:numPr>
        <w:spacing w:after="120"/>
        <w:rPr>
          <w:rStyle w:val="y2iqfc"/>
          <w:rFonts w:ascii="Times New Roman" w:hAnsi="Times New Roman" w:cs="Times New Roman"/>
          <w:sz w:val="24"/>
          <w:szCs w:val="24"/>
        </w:rPr>
      </w:pPr>
      <w:proofErr w:type="spellStart"/>
      <w:r w:rsidRPr="00B33FB4">
        <w:rPr>
          <w:rFonts w:ascii="Times New Roman" w:hAnsi="Times New Roman" w:cs="Times New Roman"/>
          <w:sz w:val="24"/>
          <w:szCs w:val="24"/>
          <w:lang w:val="en-GB"/>
        </w:rPr>
        <w:t>Ręczniki</w:t>
      </w:r>
      <w:proofErr w:type="spellEnd"/>
      <w:r w:rsidRPr="00B33FB4">
        <w:rPr>
          <w:rFonts w:ascii="Times New Roman" w:hAnsi="Times New Roman" w:cs="Times New Roman"/>
          <w:sz w:val="24"/>
          <w:szCs w:val="24"/>
          <w:lang w:val="en-GB"/>
        </w:rPr>
        <w:t xml:space="preserve"> (w </w:t>
      </w:r>
      <w:proofErr w:type="spellStart"/>
      <w:r w:rsidRPr="00B33FB4">
        <w:rPr>
          <w:rFonts w:ascii="Times New Roman" w:hAnsi="Times New Roman" w:cs="Times New Roman"/>
          <w:sz w:val="24"/>
          <w:szCs w:val="24"/>
          <w:lang w:val="en-GB"/>
        </w:rPr>
        <w:t>tym</w:t>
      </w:r>
      <w:proofErr w:type="spellEnd"/>
      <w:r w:rsidRPr="00B33FB4">
        <w:rPr>
          <w:rFonts w:ascii="Times New Roman" w:hAnsi="Times New Roman" w:cs="Times New Roman"/>
          <w:sz w:val="24"/>
          <w:szCs w:val="24"/>
          <w:lang w:val="en-GB"/>
        </w:rPr>
        <w:t xml:space="preserve"> z </w:t>
      </w:r>
      <w:proofErr w:type="spellStart"/>
      <w:r w:rsidRPr="00B33FB4">
        <w:rPr>
          <w:rFonts w:ascii="Times New Roman" w:hAnsi="Times New Roman" w:cs="Times New Roman"/>
          <w:sz w:val="24"/>
          <w:szCs w:val="24"/>
          <w:lang w:val="en-GB"/>
        </w:rPr>
        <w:t>mikrofibry</w:t>
      </w:r>
      <w:proofErr w:type="spellEnd"/>
      <w:r w:rsidRPr="00B33FB4">
        <w:rPr>
          <w:rFonts w:ascii="Times New Roman" w:hAnsi="Times New Roman" w:cs="Times New Roman"/>
          <w:sz w:val="24"/>
          <w:szCs w:val="24"/>
          <w:lang w:val="en-GB"/>
        </w:rPr>
        <w:t>)</w:t>
      </w:r>
      <w:r w:rsidRPr="00B33FB4">
        <w:rPr>
          <w:rStyle w:val="y2iqfc"/>
          <w:rFonts w:ascii="Times New Roman" w:hAnsi="Times New Roman" w:cs="Times New Roman"/>
          <w:sz w:val="24"/>
          <w:szCs w:val="24"/>
        </w:rPr>
        <w:t xml:space="preserve"> </w:t>
      </w:r>
    </w:p>
    <w:p w14:paraId="79AB15A5" w14:textId="77777777" w:rsidR="00376586" w:rsidRPr="00B33FB4" w:rsidRDefault="00376586" w:rsidP="00DD54DF">
      <w:pPr>
        <w:pStyle w:val="Akapitzlist"/>
        <w:numPr>
          <w:ilvl w:val="0"/>
          <w:numId w:val="2"/>
        </w:numPr>
        <w:spacing w:after="120"/>
        <w:rPr>
          <w:rFonts w:ascii="Times New Roman" w:hAnsi="Times New Roman" w:cs="Times New Roman"/>
          <w:sz w:val="24"/>
          <w:szCs w:val="24"/>
          <w:lang w:val="en-GB"/>
        </w:rPr>
      </w:pPr>
      <w:r w:rsidRPr="00B33FB4">
        <w:rPr>
          <w:rStyle w:val="y2iqfc"/>
          <w:rFonts w:ascii="Times New Roman" w:hAnsi="Times New Roman" w:cs="Times New Roman"/>
          <w:sz w:val="24"/>
          <w:szCs w:val="24"/>
        </w:rPr>
        <w:t>Worki na śmieci</w:t>
      </w:r>
    </w:p>
    <w:p w14:paraId="336A44E5" w14:textId="77777777" w:rsidR="00376586" w:rsidRPr="00B33FB4" w:rsidRDefault="00376586" w:rsidP="00DD54DF">
      <w:pPr>
        <w:pStyle w:val="Akapitzlist"/>
        <w:numPr>
          <w:ilvl w:val="0"/>
          <w:numId w:val="2"/>
        </w:numPr>
        <w:spacing w:after="120"/>
        <w:rPr>
          <w:rStyle w:val="y2iqfc"/>
          <w:rFonts w:ascii="Times New Roman" w:hAnsi="Times New Roman" w:cs="Times New Roman"/>
          <w:sz w:val="24"/>
          <w:szCs w:val="24"/>
        </w:rPr>
      </w:pPr>
      <w:proofErr w:type="spellStart"/>
      <w:r w:rsidRPr="00B33FB4">
        <w:rPr>
          <w:rFonts w:ascii="Times New Roman" w:hAnsi="Times New Roman" w:cs="Times New Roman"/>
          <w:sz w:val="24"/>
          <w:szCs w:val="24"/>
          <w:lang w:val="en-GB"/>
        </w:rPr>
        <w:t>Środki</w:t>
      </w:r>
      <w:proofErr w:type="spellEnd"/>
      <w:r w:rsidRPr="00B33FB4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B33FB4">
        <w:rPr>
          <w:rFonts w:ascii="Times New Roman" w:hAnsi="Times New Roman" w:cs="Times New Roman"/>
          <w:sz w:val="24"/>
          <w:szCs w:val="24"/>
          <w:lang w:val="en-GB"/>
        </w:rPr>
        <w:t>dezyfekujące</w:t>
      </w:r>
      <w:proofErr w:type="spellEnd"/>
      <w:r w:rsidRPr="00B33FB4">
        <w:rPr>
          <w:rFonts w:ascii="Times New Roman" w:hAnsi="Times New Roman" w:cs="Times New Roman"/>
          <w:sz w:val="24"/>
          <w:szCs w:val="24"/>
          <w:lang w:val="en-GB"/>
        </w:rPr>
        <w:t>/</w:t>
      </w:r>
      <w:proofErr w:type="spellStart"/>
      <w:r w:rsidRPr="00B33FB4">
        <w:rPr>
          <w:rFonts w:ascii="Times New Roman" w:hAnsi="Times New Roman" w:cs="Times New Roman"/>
          <w:sz w:val="24"/>
          <w:szCs w:val="24"/>
          <w:lang w:val="en-GB"/>
        </w:rPr>
        <w:t>alkohol</w:t>
      </w:r>
      <w:proofErr w:type="spellEnd"/>
      <w:r w:rsidRPr="00B33FB4">
        <w:rPr>
          <w:rFonts w:ascii="Times New Roman" w:hAnsi="Times New Roman" w:cs="Times New Roman"/>
          <w:sz w:val="24"/>
          <w:szCs w:val="24"/>
          <w:lang w:val="en-GB"/>
        </w:rPr>
        <w:t xml:space="preserve"> do </w:t>
      </w:r>
      <w:proofErr w:type="spellStart"/>
      <w:r w:rsidRPr="00B33FB4">
        <w:rPr>
          <w:rFonts w:ascii="Times New Roman" w:hAnsi="Times New Roman" w:cs="Times New Roman"/>
          <w:sz w:val="24"/>
          <w:szCs w:val="24"/>
          <w:lang w:val="en-GB"/>
        </w:rPr>
        <w:t>dezynfekcji</w:t>
      </w:r>
      <w:proofErr w:type="spellEnd"/>
      <w:r w:rsidRPr="00B33FB4">
        <w:rPr>
          <w:rStyle w:val="y2iqfc"/>
          <w:rFonts w:ascii="Times New Roman" w:hAnsi="Times New Roman" w:cs="Times New Roman"/>
          <w:sz w:val="24"/>
          <w:szCs w:val="24"/>
        </w:rPr>
        <w:t xml:space="preserve"> </w:t>
      </w:r>
    </w:p>
    <w:p w14:paraId="0EE1C99B" w14:textId="77777777" w:rsidR="00376586" w:rsidRPr="00B33FB4" w:rsidRDefault="00376586" w:rsidP="00DD54DF">
      <w:pPr>
        <w:pStyle w:val="Akapitzlist"/>
        <w:numPr>
          <w:ilvl w:val="0"/>
          <w:numId w:val="2"/>
        </w:numPr>
        <w:spacing w:after="120"/>
        <w:rPr>
          <w:rFonts w:ascii="Times New Roman" w:hAnsi="Times New Roman" w:cs="Times New Roman"/>
          <w:b/>
          <w:bCs/>
          <w:sz w:val="24"/>
          <w:szCs w:val="24"/>
        </w:rPr>
      </w:pPr>
      <w:r w:rsidRPr="00B33FB4">
        <w:rPr>
          <w:rStyle w:val="y2iqfc"/>
          <w:rFonts w:ascii="Times New Roman" w:hAnsi="Times New Roman" w:cs="Times New Roman"/>
          <w:sz w:val="24"/>
          <w:szCs w:val="24"/>
        </w:rPr>
        <w:t>Maski filtrujące lub jednorazowe</w:t>
      </w:r>
      <w:r w:rsidRPr="00B33FB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06FFEC92" w14:textId="77777777" w:rsidR="00376586" w:rsidRPr="00B33FB4" w:rsidRDefault="00376586" w:rsidP="00DD54DF">
      <w:pPr>
        <w:spacing w:after="120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2323456D" w14:textId="77777777" w:rsidR="00376586" w:rsidRPr="00B33FB4" w:rsidRDefault="00376586" w:rsidP="00DD54DF">
      <w:pPr>
        <w:spacing w:after="120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B33FB4">
        <w:rPr>
          <w:rFonts w:ascii="Times New Roman" w:hAnsi="Times New Roman" w:cs="Times New Roman"/>
          <w:b/>
          <w:bCs/>
          <w:sz w:val="24"/>
          <w:szCs w:val="24"/>
        </w:rPr>
        <w:t xml:space="preserve">Żywność: </w:t>
      </w:r>
    </w:p>
    <w:p w14:paraId="1B2B3CC5" w14:textId="77777777" w:rsidR="00376586" w:rsidRPr="00B33FB4" w:rsidRDefault="00376586" w:rsidP="00DD54DF">
      <w:pPr>
        <w:pStyle w:val="Akapitzlist"/>
        <w:numPr>
          <w:ilvl w:val="0"/>
          <w:numId w:val="3"/>
        </w:numPr>
        <w:spacing w:after="120"/>
        <w:rPr>
          <w:rFonts w:ascii="Times New Roman" w:hAnsi="Times New Roman" w:cs="Times New Roman"/>
          <w:bCs/>
          <w:sz w:val="24"/>
          <w:szCs w:val="24"/>
        </w:rPr>
      </w:pPr>
      <w:r w:rsidRPr="00B33FB4">
        <w:rPr>
          <w:rFonts w:ascii="Times New Roman" w:hAnsi="Times New Roman" w:cs="Times New Roman"/>
          <w:bCs/>
          <w:sz w:val="24"/>
          <w:szCs w:val="24"/>
        </w:rPr>
        <w:t>woda</w:t>
      </w:r>
    </w:p>
    <w:p w14:paraId="64C700B2" w14:textId="77777777" w:rsidR="00376586" w:rsidRPr="00B33FB4" w:rsidRDefault="00376586" w:rsidP="00DD54DF">
      <w:pPr>
        <w:pStyle w:val="Akapitzlist"/>
        <w:numPr>
          <w:ilvl w:val="0"/>
          <w:numId w:val="3"/>
        </w:numPr>
        <w:spacing w:after="120"/>
        <w:rPr>
          <w:rFonts w:ascii="Times New Roman" w:hAnsi="Times New Roman" w:cs="Times New Roman"/>
          <w:bCs/>
          <w:sz w:val="24"/>
          <w:szCs w:val="24"/>
        </w:rPr>
      </w:pPr>
      <w:r w:rsidRPr="00B33FB4">
        <w:rPr>
          <w:rFonts w:ascii="Times New Roman" w:hAnsi="Times New Roman" w:cs="Times New Roman"/>
          <w:bCs/>
          <w:sz w:val="24"/>
          <w:szCs w:val="24"/>
        </w:rPr>
        <w:t>żywność do szybkiego przygotowania (instant)</w:t>
      </w:r>
    </w:p>
    <w:p w14:paraId="4172902B" w14:textId="77777777" w:rsidR="00376586" w:rsidRPr="00B33FB4" w:rsidRDefault="00376586" w:rsidP="00DD54DF">
      <w:pPr>
        <w:pStyle w:val="Akapitzlist"/>
        <w:numPr>
          <w:ilvl w:val="0"/>
          <w:numId w:val="3"/>
        </w:numPr>
        <w:spacing w:after="120"/>
        <w:rPr>
          <w:rStyle w:val="y2iqfc"/>
          <w:rFonts w:ascii="Times New Roman" w:hAnsi="Times New Roman" w:cs="Times New Roman"/>
          <w:bCs/>
          <w:sz w:val="24"/>
          <w:szCs w:val="24"/>
        </w:rPr>
      </w:pPr>
      <w:r w:rsidRPr="00B33FB4">
        <w:rPr>
          <w:rStyle w:val="y2iqfc"/>
          <w:rFonts w:ascii="Times New Roman" w:hAnsi="Times New Roman" w:cs="Times New Roman"/>
          <w:bCs/>
          <w:sz w:val="24"/>
          <w:szCs w:val="24"/>
        </w:rPr>
        <w:t xml:space="preserve">batony (w tym energetyczne), </w:t>
      </w:r>
    </w:p>
    <w:p w14:paraId="6311A3DA" w14:textId="77777777" w:rsidR="00376586" w:rsidRPr="00B33FB4" w:rsidRDefault="00376586" w:rsidP="00DD54DF">
      <w:pPr>
        <w:pStyle w:val="Akapitzlist"/>
        <w:numPr>
          <w:ilvl w:val="0"/>
          <w:numId w:val="3"/>
        </w:numPr>
        <w:spacing w:after="120"/>
        <w:rPr>
          <w:rStyle w:val="y2iqfc"/>
          <w:rFonts w:ascii="Times New Roman" w:hAnsi="Times New Roman" w:cs="Times New Roman"/>
          <w:bCs/>
          <w:sz w:val="24"/>
          <w:szCs w:val="24"/>
        </w:rPr>
      </w:pPr>
      <w:r w:rsidRPr="00B33FB4">
        <w:rPr>
          <w:rStyle w:val="y2iqfc"/>
          <w:rFonts w:ascii="Times New Roman" w:hAnsi="Times New Roman" w:cs="Times New Roman"/>
          <w:bCs/>
          <w:sz w:val="24"/>
          <w:szCs w:val="24"/>
        </w:rPr>
        <w:t xml:space="preserve">bakalie, orzechy, </w:t>
      </w:r>
    </w:p>
    <w:p w14:paraId="36C7C10E" w14:textId="77777777" w:rsidR="00376586" w:rsidRPr="00B33FB4" w:rsidRDefault="00376586" w:rsidP="00DD54DF">
      <w:pPr>
        <w:pStyle w:val="Akapitzlist"/>
        <w:numPr>
          <w:ilvl w:val="0"/>
          <w:numId w:val="3"/>
        </w:numPr>
        <w:spacing w:after="120"/>
        <w:rPr>
          <w:rStyle w:val="y2iqfc"/>
          <w:rFonts w:ascii="Times New Roman" w:hAnsi="Times New Roman" w:cs="Times New Roman"/>
          <w:bCs/>
          <w:sz w:val="24"/>
          <w:szCs w:val="24"/>
        </w:rPr>
      </w:pPr>
      <w:r w:rsidRPr="00B33FB4">
        <w:rPr>
          <w:rStyle w:val="y2iqfc"/>
          <w:rFonts w:ascii="Times New Roman" w:hAnsi="Times New Roman" w:cs="Times New Roman"/>
          <w:bCs/>
          <w:sz w:val="24"/>
          <w:szCs w:val="24"/>
        </w:rPr>
        <w:t xml:space="preserve">konserwy, </w:t>
      </w:r>
    </w:p>
    <w:p w14:paraId="28460E47" w14:textId="77777777" w:rsidR="00376586" w:rsidRPr="00B33FB4" w:rsidRDefault="00376586" w:rsidP="00DD54DF">
      <w:pPr>
        <w:pStyle w:val="Akapitzlist"/>
        <w:numPr>
          <w:ilvl w:val="0"/>
          <w:numId w:val="3"/>
        </w:numPr>
        <w:spacing w:after="120"/>
        <w:rPr>
          <w:rStyle w:val="y2iqfc"/>
          <w:rFonts w:ascii="Times New Roman" w:hAnsi="Times New Roman" w:cs="Times New Roman"/>
          <w:bCs/>
          <w:sz w:val="24"/>
          <w:szCs w:val="24"/>
        </w:rPr>
      </w:pPr>
      <w:r w:rsidRPr="00B33FB4">
        <w:rPr>
          <w:rStyle w:val="y2iqfc"/>
          <w:rFonts w:ascii="Times New Roman" w:hAnsi="Times New Roman" w:cs="Times New Roman"/>
          <w:bCs/>
          <w:sz w:val="24"/>
          <w:szCs w:val="24"/>
        </w:rPr>
        <w:t>makarony, płatki zbożowe do szybkiego przygotowania</w:t>
      </w:r>
    </w:p>
    <w:p w14:paraId="229E8B9E" w14:textId="77777777" w:rsidR="00376586" w:rsidRPr="00B33FB4" w:rsidRDefault="00376586" w:rsidP="00DD54DF">
      <w:pPr>
        <w:pStyle w:val="Akapitzlist"/>
        <w:numPr>
          <w:ilvl w:val="0"/>
          <w:numId w:val="3"/>
        </w:numPr>
        <w:spacing w:after="120"/>
        <w:rPr>
          <w:rFonts w:ascii="Times New Roman" w:hAnsi="Times New Roman" w:cs="Times New Roman"/>
          <w:sz w:val="24"/>
          <w:szCs w:val="24"/>
          <w:lang w:val="en-GB"/>
        </w:rPr>
      </w:pPr>
      <w:r w:rsidRPr="00B33FB4">
        <w:rPr>
          <w:rStyle w:val="y2iqfc"/>
          <w:rFonts w:ascii="Times New Roman" w:hAnsi="Times New Roman" w:cs="Times New Roman"/>
          <w:sz w:val="24"/>
          <w:szCs w:val="24"/>
        </w:rPr>
        <w:t>narzędzia kuchenne jednorazowego lub wielokrotnego użytku: talerz głęboki, łyżka, widelec, nóż, szkło (silikon spożywczy lub plastik)</w:t>
      </w:r>
    </w:p>
    <w:p w14:paraId="375EED5D" w14:textId="77777777" w:rsidR="00376586" w:rsidRPr="00B33FB4" w:rsidRDefault="00376586" w:rsidP="00DD54DF">
      <w:pPr>
        <w:spacing w:after="120"/>
        <w:contextualSpacing/>
        <w:rPr>
          <w:rStyle w:val="y2iqfc"/>
          <w:rFonts w:ascii="Times New Roman" w:hAnsi="Times New Roman" w:cs="Times New Roman"/>
          <w:b/>
          <w:bCs/>
        </w:rPr>
      </w:pPr>
    </w:p>
    <w:p w14:paraId="4FC4CEC4" w14:textId="77777777" w:rsidR="00376586" w:rsidRPr="00B33FB4" w:rsidRDefault="00376586" w:rsidP="00DD54DF">
      <w:pPr>
        <w:spacing w:after="120"/>
        <w:contextualSpacing/>
        <w:rPr>
          <w:rStyle w:val="y2iqfc"/>
          <w:rFonts w:ascii="Times New Roman" w:hAnsi="Times New Roman" w:cs="Times New Roman"/>
          <w:b/>
          <w:bCs/>
          <w:sz w:val="24"/>
          <w:szCs w:val="24"/>
        </w:rPr>
      </w:pPr>
      <w:r w:rsidRPr="00B33FB4">
        <w:rPr>
          <w:rStyle w:val="y2iqfc"/>
          <w:rFonts w:ascii="Times New Roman" w:hAnsi="Times New Roman" w:cs="Times New Roman"/>
          <w:b/>
          <w:bCs/>
          <w:sz w:val="24"/>
          <w:szCs w:val="24"/>
        </w:rPr>
        <w:t>Inne:</w:t>
      </w:r>
    </w:p>
    <w:p w14:paraId="4C3D2811" w14:textId="77777777" w:rsidR="00376586" w:rsidRPr="00B33FB4" w:rsidRDefault="00376586" w:rsidP="00DD54DF">
      <w:pPr>
        <w:pStyle w:val="Akapitzlist"/>
        <w:numPr>
          <w:ilvl w:val="0"/>
          <w:numId w:val="4"/>
        </w:numPr>
        <w:spacing w:after="120"/>
        <w:rPr>
          <w:rStyle w:val="y2iqfc"/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B33FB4">
        <w:rPr>
          <w:rFonts w:ascii="Times New Roman" w:hAnsi="Times New Roman" w:cs="Times New Roman"/>
          <w:sz w:val="24"/>
          <w:szCs w:val="24"/>
          <w:lang w:val="en-GB"/>
        </w:rPr>
        <w:t>Zapałki</w:t>
      </w:r>
      <w:proofErr w:type="spellEnd"/>
    </w:p>
    <w:p w14:paraId="6136FF79" w14:textId="77777777" w:rsidR="00376586" w:rsidRPr="00B33FB4" w:rsidRDefault="00376586" w:rsidP="00DD54DF">
      <w:pPr>
        <w:pStyle w:val="Akapitzlist"/>
        <w:numPr>
          <w:ilvl w:val="0"/>
          <w:numId w:val="4"/>
        </w:numPr>
        <w:spacing w:after="120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B33FB4">
        <w:rPr>
          <w:rFonts w:ascii="Times New Roman" w:hAnsi="Times New Roman" w:cs="Times New Roman"/>
          <w:sz w:val="24"/>
          <w:szCs w:val="24"/>
          <w:lang w:val="en-GB"/>
        </w:rPr>
        <w:t>Baterie</w:t>
      </w:r>
      <w:proofErr w:type="spellEnd"/>
      <w:r w:rsidRPr="00B33FB4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B33FB4">
        <w:rPr>
          <w:rFonts w:ascii="Times New Roman" w:hAnsi="Times New Roman" w:cs="Times New Roman"/>
          <w:sz w:val="24"/>
          <w:szCs w:val="24"/>
          <w:lang w:val="en-GB"/>
        </w:rPr>
        <w:t>powerbanki</w:t>
      </w:r>
      <w:proofErr w:type="spellEnd"/>
    </w:p>
    <w:p w14:paraId="15F3A2FF" w14:textId="77777777" w:rsidR="00376586" w:rsidRPr="00B33FB4" w:rsidRDefault="00376586" w:rsidP="00DD54DF">
      <w:pPr>
        <w:pStyle w:val="Akapitzlist"/>
        <w:numPr>
          <w:ilvl w:val="0"/>
          <w:numId w:val="4"/>
        </w:numPr>
        <w:spacing w:after="120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B33FB4">
        <w:rPr>
          <w:rFonts w:ascii="Times New Roman" w:hAnsi="Times New Roman" w:cs="Times New Roman"/>
          <w:sz w:val="24"/>
          <w:szCs w:val="24"/>
          <w:lang w:val="en-GB"/>
        </w:rPr>
        <w:t>Oświetlenie</w:t>
      </w:r>
      <w:proofErr w:type="spellEnd"/>
      <w:r w:rsidRPr="00B33FB4">
        <w:rPr>
          <w:rFonts w:ascii="Times New Roman" w:hAnsi="Times New Roman" w:cs="Times New Roman"/>
          <w:sz w:val="24"/>
          <w:szCs w:val="24"/>
          <w:lang w:val="en-GB"/>
        </w:rPr>
        <w:t xml:space="preserve">, w </w:t>
      </w:r>
      <w:proofErr w:type="spellStart"/>
      <w:r w:rsidRPr="00B33FB4">
        <w:rPr>
          <w:rFonts w:ascii="Times New Roman" w:hAnsi="Times New Roman" w:cs="Times New Roman"/>
          <w:sz w:val="24"/>
          <w:szCs w:val="24"/>
          <w:lang w:val="en-GB"/>
        </w:rPr>
        <w:t>tym</w:t>
      </w:r>
      <w:proofErr w:type="spellEnd"/>
      <w:r w:rsidRPr="00B33FB4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B33FB4">
        <w:rPr>
          <w:rFonts w:ascii="Times New Roman" w:hAnsi="Times New Roman" w:cs="Times New Roman"/>
          <w:sz w:val="24"/>
          <w:szCs w:val="24"/>
          <w:lang w:val="en-GB"/>
        </w:rPr>
        <w:t>latarki</w:t>
      </w:r>
      <w:proofErr w:type="spellEnd"/>
    </w:p>
    <w:p w14:paraId="3EC0C28A" w14:textId="77777777" w:rsidR="00376586" w:rsidRPr="00B33FB4" w:rsidRDefault="00376586" w:rsidP="00DD54DF">
      <w:pPr>
        <w:pStyle w:val="Akapitzlist"/>
        <w:numPr>
          <w:ilvl w:val="0"/>
          <w:numId w:val="4"/>
        </w:numPr>
        <w:spacing w:after="120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B33FB4">
        <w:rPr>
          <w:rFonts w:ascii="Times New Roman" w:hAnsi="Times New Roman" w:cs="Times New Roman"/>
          <w:sz w:val="24"/>
          <w:szCs w:val="24"/>
          <w:lang w:val="en-GB"/>
        </w:rPr>
        <w:t>Świece</w:t>
      </w:r>
      <w:proofErr w:type="spellEnd"/>
    </w:p>
    <w:p w14:paraId="03F400ED" w14:textId="77777777" w:rsidR="00376586" w:rsidRPr="00B33FB4" w:rsidRDefault="00376586" w:rsidP="00DD54DF">
      <w:pPr>
        <w:pStyle w:val="Akapitzlist"/>
        <w:numPr>
          <w:ilvl w:val="0"/>
          <w:numId w:val="4"/>
        </w:numPr>
        <w:spacing w:after="120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B33FB4">
        <w:rPr>
          <w:rFonts w:ascii="Times New Roman" w:hAnsi="Times New Roman" w:cs="Times New Roman"/>
          <w:sz w:val="24"/>
          <w:szCs w:val="24"/>
          <w:lang w:val="en-GB"/>
        </w:rPr>
        <w:t>Zestawy</w:t>
      </w:r>
      <w:proofErr w:type="spellEnd"/>
      <w:r w:rsidRPr="00B33FB4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B33FB4">
        <w:rPr>
          <w:rFonts w:ascii="Times New Roman" w:hAnsi="Times New Roman" w:cs="Times New Roman"/>
          <w:sz w:val="24"/>
          <w:szCs w:val="24"/>
          <w:lang w:val="en-GB"/>
        </w:rPr>
        <w:t>pierwszej</w:t>
      </w:r>
      <w:proofErr w:type="spellEnd"/>
      <w:r w:rsidRPr="00B33FB4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B33FB4">
        <w:rPr>
          <w:rFonts w:ascii="Times New Roman" w:hAnsi="Times New Roman" w:cs="Times New Roman"/>
          <w:sz w:val="24"/>
          <w:szCs w:val="24"/>
          <w:lang w:val="en-GB"/>
        </w:rPr>
        <w:t>pomocy</w:t>
      </w:r>
      <w:proofErr w:type="spellEnd"/>
    </w:p>
    <w:p w14:paraId="42D440F1" w14:textId="77777777" w:rsidR="00E32020" w:rsidRPr="00B33FB4" w:rsidRDefault="00376586" w:rsidP="00E32020">
      <w:pPr>
        <w:spacing w:after="120"/>
        <w:contextualSpacing/>
        <w:rPr>
          <w:rFonts w:ascii="Times New Roman" w:hAnsi="Times New Roman" w:cs="Times New Roman"/>
          <w:color w:val="1F497D"/>
          <w:sz w:val="24"/>
          <w:szCs w:val="24"/>
          <w:lang w:eastAsia="en-US"/>
        </w:rPr>
      </w:pPr>
      <w:proofErr w:type="spellStart"/>
      <w:r w:rsidRPr="00B33FB4">
        <w:rPr>
          <w:rFonts w:ascii="Times New Roman" w:hAnsi="Times New Roman" w:cs="Times New Roman"/>
          <w:sz w:val="24"/>
          <w:szCs w:val="24"/>
          <w:lang w:val="en-GB"/>
        </w:rPr>
        <w:t>Podstawowe</w:t>
      </w:r>
      <w:proofErr w:type="spellEnd"/>
      <w:r w:rsidRPr="00B33FB4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B33FB4">
        <w:rPr>
          <w:rFonts w:ascii="Times New Roman" w:hAnsi="Times New Roman" w:cs="Times New Roman"/>
          <w:sz w:val="24"/>
          <w:szCs w:val="24"/>
          <w:lang w:val="en-GB"/>
        </w:rPr>
        <w:t>środki</w:t>
      </w:r>
      <w:proofErr w:type="spellEnd"/>
      <w:r w:rsidRPr="00B33FB4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B33FB4">
        <w:rPr>
          <w:rFonts w:ascii="Times New Roman" w:hAnsi="Times New Roman" w:cs="Times New Roman"/>
          <w:sz w:val="24"/>
          <w:szCs w:val="24"/>
          <w:lang w:val="en-GB"/>
        </w:rPr>
        <w:t>medyczne</w:t>
      </w:r>
      <w:proofErr w:type="spellEnd"/>
      <w:r w:rsidRPr="00B33FB4">
        <w:rPr>
          <w:rFonts w:ascii="Times New Roman" w:hAnsi="Times New Roman" w:cs="Times New Roman"/>
          <w:sz w:val="24"/>
          <w:szCs w:val="24"/>
          <w:lang w:val="en-GB"/>
        </w:rPr>
        <w:t xml:space="preserve"> (</w:t>
      </w:r>
      <w:proofErr w:type="spellStart"/>
      <w:r w:rsidRPr="00B33FB4">
        <w:rPr>
          <w:rFonts w:ascii="Times New Roman" w:hAnsi="Times New Roman" w:cs="Times New Roman"/>
          <w:sz w:val="24"/>
          <w:szCs w:val="24"/>
          <w:lang w:val="en-GB"/>
        </w:rPr>
        <w:t>witaminy</w:t>
      </w:r>
      <w:proofErr w:type="spellEnd"/>
      <w:r w:rsidRPr="00B33FB4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B33FB4">
        <w:rPr>
          <w:rFonts w:ascii="Times New Roman" w:hAnsi="Times New Roman" w:cs="Times New Roman"/>
          <w:sz w:val="24"/>
          <w:szCs w:val="24"/>
          <w:lang w:val="en-GB"/>
        </w:rPr>
        <w:t>środki</w:t>
      </w:r>
      <w:proofErr w:type="spellEnd"/>
      <w:r w:rsidRPr="00B33FB4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B33FB4">
        <w:rPr>
          <w:rFonts w:ascii="Times New Roman" w:hAnsi="Times New Roman" w:cs="Times New Roman"/>
          <w:sz w:val="24"/>
          <w:szCs w:val="24"/>
          <w:lang w:val="en-GB"/>
        </w:rPr>
        <w:t>przeciwbólowe</w:t>
      </w:r>
      <w:proofErr w:type="spellEnd"/>
      <w:r w:rsidRPr="00B33FB4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B33FB4">
        <w:rPr>
          <w:rFonts w:ascii="Times New Roman" w:hAnsi="Times New Roman" w:cs="Times New Roman"/>
          <w:sz w:val="24"/>
          <w:szCs w:val="24"/>
          <w:lang w:val="en-GB"/>
        </w:rPr>
        <w:t>prze</w:t>
      </w:r>
      <w:r w:rsidR="00DD54DF" w:rsidRPr="00B33FB4">
        <w:rPr>
          <w:rFonts w:ascii="Times New Roman" w:hAnsi="Times New Roman" w:cs="Times New Roman"/>
          <w:sz w:val="24"/>
          <w:szCs w:val="24"/>
          <w:lang w:val="en-GB"/>
        </w:rPr>
        <w:t>ciwgorączkowe</w:t>
      </w:r>
      <w:proofErr w:type="spellEnd"/>
      <w:r w:rsidR="00DD54DF" w:rsidRPr="00B33FB4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="00DD54DF" w:rsidRPr="00B33FB4">
        <w:rPr>
          <w:rFonts w:ascii="Times New Roman" w:hAnsi="Times New Roman" w:cs="Times New Roman"/>
          <w:sz w:val="24"/>
          <w:szCs w:val="24"/>
          <w:lang w:val="en-GB"/>
        </w:rPr>
        <w:t>leki</w:t>
      </w:r>
      <w:proofErr w:type="spellEnd"/>
      <w:r w:rsidR="00DD54DF" w:rsidRPr="00B33FB4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DD54DF" w:rsidRPr="00B33FB4">
        <w:rPr>
          <w:rFonts w:ascii="Times New Roman" w:hAnsi="Times New Roman" w:cs="Times New Roman"/>
          <w:sz w:val="24"/>
          <w:szCs w:val="24"/>
          <w:lang w:val="en-GB"/>
        </w:rPr>
        <w:t>na</w:t>
      </w:r>
      <w:proofErr w:type="spellEnd"/>
      <w:r w:rsidR="00DD54DF" w:rsidRPr="00B33FB4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DD54DF" w:rsidRPr="00B33FB4">
        <w:rPr>
          <w:rFonts w:ascii="Times New Roman" w:hAnsi="Times New Roman" w:cs="Times New Roman"/>
          <w:sz w:val="24"/>
          <w:szCs w:val="24"/>
          <w:lang w:val="en-GB"/>
        </w:rPr>
        <w:t>kaszel</w:t>
      </w:r>
      <w:proofErr w:type="spellEnd"/>
      <w:r w:rsidR="00DD54DF" w:rsidRPr="00B33FB4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DD54DF" w:rsidRPr="00B33FB4">
        <w:rPr>
          <w:rFonts w:ascii="Times New Roman" w:hAnsi="Times New Roman" w:cs="Times New Roman"/>
          <w:sz w:val="24"/>
          <w:szCs w:val="24"/>
          <w:lang w:val="en-GB"/>
        </w:rPr>
        <w:t>i</w:t>
      </w:r>
      <w:proofErr w:type="spellEnd"/>
      <w:r w:rsidR="00DD54DF" w:rsidRPr="00B33FB4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B33FB4">
        <w:rPr>
          <w:rFonts w:ascii="Times New Roman" w:hAnsi="Times New Roman" w:cs="Times New Roman"/>
          <w:sz w:val="24"/>
          <w:szCs w:val="24"/>
          <w:lang w:val="en-GB"/>
        </w:rPr>
        <w:t>przeziębienie</w:t>
      </w:r>
      <w:proofErr w:type="spellEnd"/>
      <w:r w:rsidRPr="00B33FB4">
        <w:rPr>
          <w:rFonts w:ascii="Times New Roman" w:hAnsi="Times New Roman" w:cs="Times New Roman"/>
          <w:sz w:val="24"/>
          <w:szCs w:val="24"/>
          <w:lang w:val="en-GB"/>
        </w:rPr>
        <w:t>)</w:t>
      </w:r>
      <w:r w:rsidR="00E32020" w:rsidRPr="00B33FB4">
        <w:rPr>
          <w:rFonts w:ascii="Times New Roman" w:hAnsi="Times New Roman" w:cs="Times New Roman"/>
          <w:sz w:val="24"/>
          <w:szCs w:val="24"/>
          <w:lang w:val="en-GB"/>
        </w:rPr>
        <w:br/>
      </w:r>
      <w:r w:rsidR="00E32020" w:rsidRPr="00B33FB4">
        <w:rPr>
          <w:rFonts w:ascii="Times New Roman" w:hAnsi="Times New Roman" w:cs="Times New Roman"/>
          <w:sz w:val="24"/>
          <w:szCs w:val="24"/>
          <w:lang w:val="en-GB"/>
        </w:rPr>
        <w:lastRenderedPageBreak/>
        <w:br/>
      </w:r>
      <w:r w:rsidR="00E32020" w:rsidRPr="00B33FB4">
        <w:rPr>
          <w:rFonts w:ascii="Times New Roman" w:hAnsi="Times New Roman" w:cs="Times New Roman"/>
          <w:color w:val="1F497D"/>
          <w:sz w:val="24"/>
          <w:szCs w:val="24"/>
          <w:lang w:eastAsia="en-US"/>
        </w:rPr>
        <w:t>Czego nie wysyłamy w ramach pomocy humanitarnej?</w:t>
      </w:r>
    </w:p>
    <w:p w14:paraId="63CC23E8" w14:textId="77777777" w:rsidR="00E32020" w:rsidRPr="00B33FB4" w:rsidRDefault="00E32020" w:rsidP="00E32020">
      <w:pPr>
        <w:spacing w:after="120"/>
        <w:contextualSpacing/>
        <w:rPr>
          <w:rFonts w:ascii="Times New Roman" w:hAnsi="Times New Roman" w:cs="Times New Roman"/>
          <w:color w:val="1F497D"/>
          <w:sz w:val="24"/>
          <w:szCs w:val="24"/>
          <w:u w:val="single"/>
          <w:lang w:eastAsia="en-US"/>
        </w:rPr>
      </w:pPr>
      <w:r w:rsidRPr="00B33FB4">
        <w:rPr>
          <w:rFonts w:ascii="Times New Roman" w:hAnsi="Times New Roman" w:cs="Times New Roman"/>
          <w:color w:val="1F497D"/>
          <w:sz w:val="24"/>
          <w:szCs w:val="24"/>
          <w:u w:val="single"/>
          <w:lang w:eastAsia="en-US"/>
        </w:rPr>
        <w:t>UWAGA: produkty z poniższej listy nie będą przyjmowane! Jeżeli chcesz przekazać coś z poniższej listy</w:t>
      </w:r>
    </w:p>
    <w:p w14:paraId="298A6AA0" w14:textId="77777777" w:rsidR="00E32020" w:rsidRPr="00B33FB4" w:rsidRDefault="00E32020" w:rsidP="00E32020">
      <w:pPr>
        <w:spacing w:after="120"/>
        <w:contextualSpacing/>
        <w:rPr>
          <w:rFonts w:ascii="Times New Roman" w:hAnsi="Times New Roman" w:cs="Times New Roman"/>
          <w:color w:val="1F497D"/>
          <w:sz w:val="24"/>
          <w:szCs w:val="24"/>
          <w:lang w:eastAsia="en-US"/>
        </w:rPr>
      </w:pPr>
    </w:p>
    <w:p w14:paraId="3E2952D1" w14:textId="77777777" w:rsidR="00E32020" w:rsidRPr="00B33FB4" w:rsidRDefault="00E32020" w:rsidP="00E32020">
      <w:pPr>
        <w:pStyle w:val="Akapitzlist"/>
        <w:numPr>
          <w:ilvl w:val="0"/>
          <w:numId w:val="1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B33FB4">
        <w:rPr>
          <w:rFonts w:ascii="Times New Roman" w:hAnsi="Times New Roman" w:cs="Times New Roman"/>
          <w:sz w:val="24"/>
          <w:szCs w:val="24"/>
        </w:rPr>
        <w:t>Broń palna (w tym gazowa, hukowa itp.)</w:t>
      </w:r>
    </w:p>
    <w:p w14:paraId="525AFBD5" w14:textId="77777777" w:rsidR="00E32020" w:rsidRPr="00B33FB4" w:rsidRDefault="00E32020" w:rsidP="00E32020">
      <w:pPr>
        <w:pStyle w:val="Akapitzlist"/>
        <w:numPr>
          <w:ilvl w:val="0"/>
          <w:numId w:val="1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B33FB4">
        <w:rPr>
          <w:rFonts w:ascii="Times New Roman" w:hAnsi="Times New Roman" w:cs="Times New Roman"/>
          <w:sz w:val="24"/>
          <w:szCs w:val="24"/>
        </w:rPr>
        <w:t>Broń biała</w:t>
      </w:r>
    </w:p>
    <w:p w14:paraId="077C0767" w14:textId="77777777" w:rsidR="00E32020" w:rsidRPr="00B33FB4" w:rsidRDefault="00E32020" w:rsidP="00E32020">
      <w:pPr>
        <w:pStyle w:val="Akapitzlist"/>
        <w:numPr>
          <w:ilvl w:val="0"/>
          <w:numId w:val="1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B33FB4">
        <w:rPr>
          <w:rFonts w:ascii="Times New Roman" w:hAnsi="Times New Roman" w:cs="Times New Roman"/>
          <w:sz w:val="24"/>
          <w:szCs w:val="24"/>
        </w:rPr>
        <w:t>Hełmy, elementy opancerzenia, umundurowania</w:t>
      </w:r>
    </w:p>
    <w:p w14:paraId="3C34B8E9" w14:textId="77777777" w:rsidR="00E32020" w:rsidRPr="00B33FB4" w:rsidRDefault="00E32020" w:rsidP="00E32020">
      <w:pPr>
        <w:pStyle w:val="Akapitzlist"/>
        <w:numPr>
          <w:ilvl w:val="0"/>
          <w:numId w:val="1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B33FB4">
        <w:rPr>
          <w:rFonts w:ascii="Times New Roman" w:hAnsi="Times New Roman" w:cs="Times New Roman"/>
          <w:sz w:val="24"/>
          <w:szCs w:val="24"/>
        </w:rPr>
        <w:t>Inny sprzęt militarny i paramilitarny</w:t>
      </w:r>
    </w:p>
    <w:p w14:paraId="4DA688DA" w14:textId="77777777" w:rsidR="00EB430E" w:rsidRPr="00B33FB4" w:rsidRDefault="00E32020" w:rsidP="00F85066">
      <w:pPr>
        <w:pStyle w:val="Akapitzlist"/>
        <w:numPr>
          <w:ilvl w:val="0"/>
          <w:numId w:val="4"/>
        </w:numPr>
        <w:spacing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B33FB4">
        <w:rPr>
          <w:rFonts w:ascii="Times New Roman" w:hAnsi="Times New Roman" w:cs="Times New Roman"/>
          <w:sz w:val="24"/>
          <w:szCs w:val="24"/>
          <w:lang w:val="en-GB"/>
        </w:rPr>
        <w:t>Produkty</w:t>
      </w:r>
      <w:proofErr w:type="spellEnd"/>
      <w:r w:rsidRPr="00B33FB4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B33FB4">
        <w:rPr>
          <w:rFonts w:ascii="Times New Roman" w:hAnsi="Times New Roman" w:cs="Times New Roman"/>
          <w:sz w:val="24"/>
          <w:szCs w:val="24"/>
          <w:lang w:val="en-GB"/>
        </w:rPr>
        <w:t>których</w:t>
      </w:r>
      <w:proofErr w:type="spellEnd"/>
      <w:r w:rsidRPr="00B33FB4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B33FB4">
        <w:rPr>
          <w:rFonts w:ascii="Times New Roman" w:hAnsi="Times New Roman" w:cs="Times New Roman"/>
          <w:sz w:val="24"/>
          <w:szCs w:val="24"/>
          <w:lang w:val="en-GB"/>
        </w:rPr>
        <w:t>wywóz</w:t>
      </w:r>
      <w:proofErr w:type="spellEnd"/>
      <w:r w:rsidRPr="00B33FB4">
        <w:rPr>
          <w:rFonts w:ascii="Times New Roman" w:hAnsi="Times New Roman" w:cs="Times New Roman"/>
          <w:sz w:val="24"/>
          <w:szCs w:val="24"/>
          <w:lang w:val="en-GB"/>
        </w:rPr>
        <w:t xml:space="preserve"> z </w:t>
      </w:r>
      <w:proofErr w:type="spellStart"/>
      <w:r w:rsidRPr="00B33FB4">
        <w:rPr>
          <w:rFonts w:ascii="Times New Roman" w:hAnsi="Times New Roman" w:cs="Times New Roman"/>
          <w:sz w:val="24"/>
          <w:szCs w:val="24"/>
          <w:lang w:val="en-GB"/>
        </w:rPr>
        <w:t>terytorium</w:t>
      </w:r>
      <w:proofErr w:type="spellEnd"/>
      <w:r w:rsidRPr="00B33FB4">
        <w:rPr>
          <w:rFonts w:ascii="Times New Roman" w:hAnsi="Times New Roman" w:cs="Times New Roman"/>
          <w:sz w:val="24"/>
          <w:szCs w:val="24"/>
          <w:lang w:val="en-GB"/>
        </w:rPr>
        <w:t xml:space="preserve"> RP </w:t>
      </w:r>
      <w:proofErr w:type="spellStart"/>
      <w:r w:rsidRPr="00B33FB4">
        <w:rPr>
          <w:rFonts w:ascii="Times New Roman" w:hAnsi="Times New Roman" w:cs="Times New Roman"/>
          <w:sz w:val="24"/>
          <w:szCs w:val="24"/>
          <w:lang w:val="en-GB"/>
        </w:rPr>
        <w:t>wymaga</w:t>
      </w:r>
      <w:proofErr w:type="spellEnd"/>
      <w:r w:rsidRPr="00B33FB4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B33FB4">
        <w:rPr>
          <w:rFonts w:ascii="Times New Roman" w:hAnsi="Times New Roman" w:cs="Times New Roman"/>
          <w:sz w:val="24"/>
          <w:szCs w:val="24"/>
          <w:lang w:val="en-GB"/>
        </w:rPr>
        <w:t>koncesji</w:t>
      </w:r>
      <w:proofErr w:type="spellEnd"/>
      <w:r w:rsidRPr="00B33FB4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B33FB4">
        <w:rPr>
          <w:rFonts w:ascii="Times New Roman" w:hAnsi="Times New Roman" w:cs="Times New Roman"/>
          <w:sz w:val="24"/>
          <w:szCs w:val="24"/>
          <w:lang w:val="en-GB"/>
        </w:rPr>
        <w:t>lub</w:t>
      </w:r>
      <w:proofErr w:type="spellEnd"/>
      <w:r w:rsidRPr="00B33FB4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B33FB4">
        <w:rPr>
          <w:rFonts w:ascii="Times New Roman" w:hAnsi="Times New Roman" w:cs="Times New Roman"/>
          <w:sz w:val="24"/>
          <w:szCs w:val="24"/>
          <w:lang w:val="en-GB"/>
        </w:rPr>
        <w:t>zezwolenia</w:t>
      </w:r>
      <w:proofErr w:type="spellEnd"/>
    </w:p>
    <w:p w14:paraId="08DCF49B" w14:textId="77777777" w:rsidR="00E32020" w:rsidRPr="00B33FB4" w:rsidRDefault="00E32020" w:rsidP="00F85066">
      <w:pPr>
        <w:pStyle w:val="Akapitzlist"/>
        <w:numPr>
          <w:ilvl w:val="0"/>
          <w:numId w:val="4"/>
        </w:numPr>
        <w:spacing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B33FB4">
        <w:rPr>
          <w:rFonts w:ascii="Times New Roman" w:hAnsi="Times New Roman" w:cs="Times New Roman"/>
          <w:sz w:val="24"/>
          <w:szCs w:val="24"/>
          <w:lang w:val="en-GB"/>
        </w:rPr>
        <w:t>Inne</w:t>
      </w:r>
      <w:proofErr w:type="spellEnd"/>
      <w:r w:rsidRPr="00B33FB4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B33FB4">
        <w:rPr>
          <w:rFonts w:ascii="Times New Roman" w:hAnsi="Times New Roman" w:cs="Times New Roman"/>
          <w:sz w:val="24"/>
          <w:szCs w:val="24"/>
          <w:lang w:val="en-GB"/>
        </w:rPr>
        <w:t>produkty</w:t>
      </w:r>
      <w:proofErr w:type="spellEnd"/>
      <w:r w:rsidRPr="00B33FB4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B33FB4">
        <w:rPr>
          <w:rFonts w:ascii="Times New Roman" w:hAnsi="Times New Roman" w:cs="Times New Roman"/>
          <w:sz w:val="24"/>
          <w:szCs w:val="24"/>
          <w:lang w:val="en-GB"/>
        </w:rPr>
        <w:t>które</w:t>
      </w:r>
      <w:proofErr w:type="spellEnd"/>
      <w:r w:rsidRPr="00B33FB4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B33FB4">
        <w:rPr>
          <w:rFonts w:ascii="Times New Roman" w:hAnsi="Times New Roman" w:cs="Times New Roman"/>
          <w:sz w:val="24"/>
          <w:szCs w:val="24"/>
          <w:lang w:val="en-GB"/>
        </w:rPr>
        <w:t>nie</w:t>
      </w:r>
      <w:proofErr w:type="spellEnd"/>
      <w:r w:rsidRPr="00B33FB4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B33FB4">
        <w:rPr>
          <w:rFonts w:ascii="Times New Roman" w:hAnsi="Times New Roman" w:cs="Times New Roman"/>
          <w:sz w:val="24"/>
          <w:szCs w:val="24"/>
          <w:lang w:val="en-GB"/>
        </w:rPr>
        <w:t>stanowią</w:t>
      </w:r>
      <w:proofErr w:type="spellEnd"/>
      <w:r w:rsidRPr="00B33FB4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B33FB4">
        <w:rPr>
          <w:rFonts w:ascii="Times New Roman" w:hAnsi="Times New Roman" w:cs="Times New Roman"/>
          <w:sz w:val="24"/>
          <w:szCs w:val="24"/>
          <w:lang w:val="en-GB"/>
        </w:rPr>
        <w:t>pomocy</w:t>
      </w:r>
      <w:proofErr w:type="spellEnd"/>
      <w:r w:rsidRPr="00B33FB4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B33FB4">
        <w:rPr>
          <w:rFonts w:ascii="Times New Roman" w:hAnsi="Times New Roman" w:cs="Times New Roman"/>
          <w:sz w:val="24"/>
          <w:szCs w:val="24"/>
          <w:lang w:val="en-GB"/>
        </w:rPr>
        <w:t>humanitarnej</w:t>
      </w:r>
      <w:proofErr w:type="spellEnd"/>
      <w:r w:rsidRPr="00B33FB4">
        <w:rPr>
          <w:rFonts w:ascii="Times New Roman" w:hAnsi="Times New Roman" w:cs="Times New Roman"/>
          <w:sz w:val="24"/>
          <w:szCs w:val="24"/>
          <w:lang w:val="en-GB"/>
        </w:rPr>
        <w:t>.</w:t>
      </w:r>
    </w:p>
    <w:sectPr w:rsidR="00E32020" w:rsidRPr="00B33FB4" w:rsidSect="00B33FB4">
      <w:pgSz w:w="11906" w:h="16838"/>
      <w:pgMar w:top="426" w:right="1274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DE2AAD"/>
    <w:multiLevelType w:val="hybridMultilevel"/>
    <w:tmpl w:val="E46A6C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BA6DD8"/>
    <w:multiLevelType w:val="hybridMultilevel"/>
    <w:tmpl w:val="83EECB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F748F7"/>
    <w:multiLevelType w:val="hybridMultilevel"/>
    <w:tmpl w:val="F15842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B27961"/>
    <w:multiLevelType w:val="hybridMultilevel"/>
    <w:tmpl w:val="81843A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6586"/>
    <w:rsid w:val="00067560"/>
    <w:rsid w:val="00206EE8"/>
    <w:rsid w:val="00376586"/>
    <w:rsid w:val="00585097"/>
    <w:rsid w:val="007866AB"/>
    <w:rsid w:val="008B02DF"/>
    <w:rsid w:val="00B33FB4"/>
    <w:rsid w:val="00C11279"/>
    <w:rsid w:val="00DD54DF"/>
    <w:rsid w:val="00E32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914E5"/>
  <w15:chartTrackingRefBased/>
  <w15:docId w15:val="{7483C368-99DD-4498-B7F0-1FBAFC9E9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6586"/>
    <w:pPr>
      <w:spacing w:after="0" w:line="276" w:lineRule="auto"/>
    </w:pPr>
    <w:rPr>
      <w:rFonts w:ascii="Arial" w:hAnsi="Arial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3765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376586"/>
    <w:rPr>
      <w:rFonts w:ascii="Courier New" w:hAnsi="Courier New" w:cs="Courier New"/>
      <w:sz w:val="20"/>
      <w:szCs w:val="20"/>
      <w:lang w:eastAsia="pl-PL"/>
    </w:rPr>
  </w:style>
  <w:style w:type="character" w:customStyle="1" w:styleId="stylwiadomocie-mail20">
    <w:name w:val="stylwiadomocie-mail20"/>
    <w:basedOn w:val="Domylnaczcionkaakapitu"/>
    <w:rsid w:val="00376586"/>
    <w:rPr>
      <w:rFonts w:ascii="Calibri" w:hAnsi="Calibri" w:cs="Calibri" w:hint="default"/>
      <w:color w:val="auto"/>
    </w:rPr>
  </w:style>
  <w:style w:type="character" w:customStyle="1" w:styleId="y2iqfc">
    <w:name w:val="y2iqfc"/>
    <w:basedOn w:val="Domylnaczcionkaakapitu"/>
    <w:rsid w:val="00376586"/>
  </w:style>
  <w:style w:type="paragraph" w:styleId="Akapitzlist">
    <w:name w:val="List Paragraph"/>
    <w:basedOn w:val="Normalny"/>
    <w:uiPriority w:val="34"/>
    <w:qFormat/>
    <w:rsid w:val="003765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55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230</Words>
  <Characters>1381</Characters>
  <Application>Microsoft Office Word</Application>
  <DocSecurity>0</DocSecurity>
  <Lines>11</Lines>
  <Paragraphs>3</Paragraphs>
  <ScaleCrop>false</ScaleCrop>
  <Company/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Jabłoński Paweł</dc:creator>
  <cp:keywords/>
  <dc:description/>
  <cp:lastModifiedBy>Andrzej Suszko</cp:lastModifiedBy>
  <cp:revision>3</cp:revision>
  <dcterms:created xsi:type="dcterms:W3CDTF">2022-02-27T11:28:00Z</dcterms:created>
  <dcterms:modified xsi:type="dcterms:W3CDTF">2022-02-27T11:29:00Z</dcterms:modified>
</cp:coreProperties>
</file>